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824D" w14:textId="6EFA02CE" w:rsidR="00E1268D" w:rsidRPr="00E1268D" w:rsidRDefault="00E1268D" w:rsidP="00E1268D">
      <w:pPr>
        <w:jc w:val="both"/>
        <w:rPr>
          <w:rFonts w:ascii="Times New Roman" w:hAnsi="Times New Roman" w:cs="Times New Roman"/>
          <w:sz w:val="28"/>
          <w:szCs w:val="28"/>
          <w:lang w:val="kk-KZ"/>
        </w:rPr>
      </w:pPr>
      <w:r w:rsidRPr="00E1268D">
        <w:rPr>
          <w:rFonts w:ascii="Times New Roman" w:hAnsi="Times New Roman" w:cs="Times New Roman"/>
          <w:sz w:val="28"/>
          <w:szCs w:val="28"/>
          <w:lang w:val="kk-KZ"/>
        </w:rPr>
        <w:t>П</w:t>
      </w:r>
      <w:r w:rsidR="008C3825">
        <w:rPr>
          <w:rFonts w:ascii="Times New Roman" w:hAnsi="Times New Roman" w:cs="Times New Roman"/>
          <w:sz w:val="28"/>
          <w:szCs w:val="28"/>
          <w:lang w:val="kk-KZ"/>
        </w:rPr>
        <w:t>рактика сабағы-</w:t>
      </w:r>
      <w:r w:rsidRPr="00E1268D">
        <w:rPr>
          <w:rFonts w:ascii="Times New Roman" w:hAnsi="Times New Roman" w:cs="Times New Roman"/>
          <w:sz w:val="28"/>
          <w:szCs w:val="28"/>
          <w:lang w:val="kk-KZ"/>
        </w:rPr>
        <w:t>1. Жергілікті басқарудың шетелдік моделдері ғылыми негіздері мен дамытудың  серпінін анықтаушы  факторлар</w:t>
      </w:r>
    </w:p>
    <w:p w14:paraId="4CC2996D"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Сұрақтар:</w:t>
      </w:r>
    </w:p>
    <w:p w14:paraId="6084B779"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 xml:space="preserve">                а) Жергілікті басқарудың шетелдік моделдері ғылыми негіздері</w:t>
      </w:r>
    </w:p>
    <w:p w14:paraId="5E7F84BB" w14:textId="77777777" w:rsidR="00F558F7" w:rsidRPr="007837C6" w:rsidRDefault="00F558F7" w:rsidP="00F558F7">
      <w:pPr>
        <w:spacing w:after="0"/>
        <w:jc w:val="both"/>
        <w:rPr>
          <w:rFonts w:cs="Times New Roman"/>
          <w:szCs w:val="28"/>
          <w:lang w:val="kk-KZ"/>
        </w:rPr>
      </w:pPr>
      <w:r w:rsidRPr="007837C6">
        <w:rPr>
          <w:rFonts w:cs="Times New Roman"/>
          <w:szCs w:val="28"/>
          <w:lang w:val="kk-KZ"/>
        </w:rPr>
        <w:t xml:space="preserve">                ә) Шетелдердегі жергілікті  басқаруды дамытудың  серпінін анықтаушы негізгі факторлар</w:t>
      </w:r>
    </w:p>
    <w:p w14:paraId="5D13E9BA" w14:textId="6C2C2169" w:rsidR="00F558F7" w:rsidRPr="00BB0C09" w:rsidRDefault="00F558F7" w:rsidP="00F558F7">
      <w:pPr>
        <w:spacing w:after="0"/>
        <w:jc w:val="both"/>
        <w:rPr>
          <w:szCs w:val="28"/>
          <w:lang w:val="kk-KZ"/>
        </w:rPr>
      </w:pPr>
      <w:r>
        <w:rPr>
          <w:b/>
          <w:bCs/>
          <w:lang w:val="kk-KZ"/>
        </w:rPr>
        <w:t xml:space="preserve">              Сабақтың  мақсаты</w:t>
      </w:r>
      <w:r>
        <w:rPr>
          <w:lang w:val="kk-KZ"/>
        </w:rPr>
        <w:t xml:space="preserve"> – </w:t>
      </w:r>
      <w:r>
        <w:rPr>
          <w:szCs w:val="28"/>
          <w:lang w:val="kk-KZ"/>
        </w:rPr>
        <w:t>магистранттарға</w:t>
      </w:r>
      <w:r w:rsidRPr="00B53ACC">
        <w:rPr>
          <w:rFonts w:cs="Times New Roman"/>
          <w:b/>
          <w:bCs/>
          <w:szCs w:val="28"/>
          <w:lang w:val="kk-KZ"/>
        </w:rPr>
        <w:t xml:space="preserve"> </w:t>
      </w:r>
      <w:r w:rsidRPr="00B53ACC">
        <w:rPr>
          <w:rFonts w:cs="Times New Roman"/>
          <w:szCs w:val="28"/>
          <w:lang w:val="kk-KZ"/>
        </w:rPr>
        <w:t>жергілікті басқарудың шетелдік моделдері ғылыми негіздері</w:t>
      </w:r>
      <w:r w:rsidR="00486B56">
        <w:rPr>
          <w:rFonts w:cs="Times New Roman"/>
          <w:szCs w:val="28"/>
          <w:lang w:val="kk-KZ"/>
        </w:rPr>
        <w:t>н</w:t>
      </w:r>
      <w:r w:rsidRPr="00B53ACC">
        <w:rPr>
          <w:rFonts w:cs="Times New Roman"/>
          <w:szCs w:val="28"/>
          <w:lang w:val="kk-KZ"/>
        </w:rPr>
        <w:t xml:space="preserve"> </w:t>
      </w:r>
      <w:r w:rsidRPr="00B53ACC">
        <w:rPr>
          <w:szCs w:val="28"/>
          <w:lang w:val="kk-KZ"/>
        </w:rPr>
        <w:t xml:space="preserve"> </w:t>
      </w:r>
      <w:r w:rsidRPr="00B53ACC">
        <w:rPr>
          <w:color w:val="000000"/>
          <w:spacing w:val="2"/>
          <w:szCs w:val="28"/>
          <w:lang w:val="kk-KZ"/>
        </w:rPr>
        <w:t xml:space="preserve">жан-жақты жүйелі </w:t>
      </w:r>
      <w:r w:rsidR="00486B56">
        <w:rPr>
          <w:color w:val="000000"/>
          <w:spacing w:val="2"/>
          <w:szCs w:val="28"/>
          <w:lang w:val="kk-KZ"/>
        </w:rPr>
        <w:t>талдау және ой-тұжырымдар, пікір талас ұйымдастыру</w:t>
      </w:r>
    </w:p>
    <w:p w14:paraId="5FFA5EB5" w14:textId="77777777" w:rsidR="00F558F7" w:rsidRPr="00B53ACC" w:rsidRDefault="00F558F7" w:rsidP="00F558F7">
      <w:pPr>
        <w:tabs>
          <w:tab w:val="left" w:pos="1380"/>
        </w:tabs>
        <w:rPr>
          <w:b/>
          <w:bCs/>
          <w:lang w:val="kk-KZ"/>
        </w:rPr>
      </w:pPr>
    </w:p>
    <w:p w14:paraId="2310334D"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3F8CD9E1"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198F5C77"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2BDAFEE6"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0B7183D7" w14:textId="77777777" w:rsidR="00F558F7" w:rsidRPr="00BD67A9" w:rsidRDefault="00F558F7" w:rsidP="00F558F7">
      <w:pPr>
        <w:tabs>
          <w:tab w:val="left" w:pos="1080"/>
        </w:tabs>
        <w:rPr>
          <w:rFonts w:cs="Times New Roman"/>
          <w:sz w:val="24"/>
          <w:szCs w:val="24"/>
          <w:lang w:val="kk-KZ"/>
        </w:rPr>
      </w:pPr>
    </w:p>
    <w:p w14:paraId="1CDB911F"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2E5B06B7"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51D53A6"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11EF7DA"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1C171314" w14:textId="77777777" w:rsidR="00F558F7" w:rsidRPr="00BD67A9" w:rsidRDefault="00F558F7" w:rsidP="00F558F7">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3C43B88A"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0D0B560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06F0C6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DF45DC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02BF558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014187B2"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49FF751B"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683C7B8B"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735C826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3F045DE6"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2593135A"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xml:space="preserve">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w:t>
      </w:r>
      <w:r w:rsidRPr="00A046F2">
        <w:rPr>
          <w:rFonts w:cs="Times New Roman"/>
          <w:sz w:val="24"/>
          <w:szCs w:val="24"/>
          <w:lang w:val="kk-KZ"/>
        </w:rPr>
        <w:lastRenderedPageBreak/>
        <w:t>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65A3286"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Өкілеттіктердің бөлінуі екі формада жүргізілуі мүмкін:</w:t>
      </w:r>
    </w:p>
    <w:p w14:paraId="1D50F574"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45E53483"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51C6979"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2E06FF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5D7D1D97"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23E503EC"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3D434F3"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F001B4E"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62244EAF" w14:textId="77777777" w:rsidR="00F558F7" w:rsidRPr="00A046F2" w:rsidRDefault="00F558F7" w:rsidP="00F558F7">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25EB7721" w14:textId="77777777" w:rsidR="00F558F7" w:rsidRPr="00BD67A9" w:rsidRDefault="00F558F7" w:rsidP="00F558F7">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5545E183"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74E9451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340C6FC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5C28F8D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2ADF17E3"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BA439C1" w14:textId="77777777" w:rsidR="00F558F7" w:rsidRPr="00BD67A9" w:rsidRDefault="00F558F7" w:rsidP="00F558F7">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7648763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54EC9C7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143B2B6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3CFD6576"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602A458B"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50BAD1FE"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2A16D7B7"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495E442C"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w:t>
      </w:r>
      <w:proofErr w:type="spellStart"/>
      <w:r w:rsidRPr="00BD67A9">
        <w:rPr>
          <w:rFonts w:cs="Times New Roman"/>
          <w:sz w:val="24"/>
          <w:szCs w:val="24"/>
        </w:rPr>
        <w:t>берге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406A2AC5" w14:textId="77777777" w:rsidR="00F558F7" w:rsidRPr="00BD67A9" w:rsidRDefault="00F558F7" w:rsidP="00F558F7">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proofErr w:type="gram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proofErr w:type="gram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proofErr w:type="gram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proofErr w:type="gram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43F798CA" w14:textId="77777777" w:rsidR="00F558F7" w:rsidRPr="00BD67A9" w:rsidRDefault="00F558F7" w:rsidP="00F558F7">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0CAD5354" w14:textId="77777777" w:rsidR="00F558F7" w:rsidRPr="00BD67A9" w:rsidRDefault="00F558F7" w:rsidP="00F558F7">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70627E1A" w14:textId="77777777" w:rsidR="00F558F7" w:rsidRPr="00BD67A9" w:rsidRDefault="00F558F7" w:rsidP="00F558F7">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w:t>
      </w:r>
      <w:r w:rsidRPr="00BD67A9">
        <w:rPr>
          <w:rFonts w:cs="Times New Roman"/>
          <w:sz w:val="24"/>
          <w:szCs w:val="24"/>
        </w:rPr>
        <w:lastRenderedPageBreak/>
        <w:t xml:space="preserve">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0D8C9B51" w14:textId="77777777" w:rsidR="00F558F7" w:rsidRDefault="00F558F7" w:rsidP="00F558F7">
      <w:pPr>
        <w:pStyle w:val="af5"/>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662F2D3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3AE793E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proofErr w:type="gramEnd"/>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61226387"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Ол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7F5124F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6704A37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37FF4CC4"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5830DAC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65472EB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76D7CB17"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971C6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(96-100)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732A712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E4443D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BEBFC1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07335F98"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58E6FE2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30B0A690"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03F2A2F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0E63214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0C01173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20E51C3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1078EF8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0A8AF88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106DE429"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62D6AF7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611564E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0CCBFBF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88EA9C6"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6413BF6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64A2041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3684D3D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20C0540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0D6521E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BD1A68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34EF6C0E"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6011203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0C0EA51F"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28E14B6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6615E67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713814DC"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F8538C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04DF0F45"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7C5984A8"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14322E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579E09B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4E6EA72"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09BD102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proofErr w:type="gram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35206701"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lastRenderedPageBreak/>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371C60DD"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56BCCD69"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242107CB"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2234B7A3"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5B75A73A" w14:textId="77777777" w:rsidR="00F558F7" w:rsidRDefault="00F558F7" w:rsidP="00F558F7">
      <w:pPr>
        <w:pStyle w:val="af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052846E1" w14:textId="77777777" w:rsidR="00F558F7" w:rsidRDefault="00F558F7" w:rsidP="00F558F7">
      <w:pPr>
        <w:rPr>
          <w:lang w:val="kk-KZ"/>
        </w:rPr>
      </w:pPr>
    </w:p>
    <w:p w14:paraId="7533D983" w14:textId="397A4AF4" w:rsidR="00F558F7" w:rsidRDefault="00F558F7" w:rsidP="00F558F7">
      <w:pPr>
        <w:tabs>
          <w:tab w:val="left" w:pos="1215"/>
        </w:tabs>
        <w:rPr>
          <w:lang w:val="kk-KZ"/>
        </w:rPr>
      </w:pPr>
      <w:r>
        <w:rPr>
          <w:lang w:val="kk-KZ"/>
        </w:rPr>
        <w:tab/>
        <w:t>Пайдаланылатын  әдебиеттер:</w:t>
      </w:r>
    </w:p>
    <w:p w14:paraId="7149BE4B" w14:textId="77777777" w:rsidR="006018EA" w:rsidRPr="004D4767" w:rsidRDefault="006018EA" w:rsidP="006018EA">
      <w:pPr>
        <w:tabs>
          <w:tab w:val="left" w:pos="39"/>
        </w:tabs>
        <w:spacing w:after="0" w:line="240" w:lineRule="auto"/>
        <w:jc w:val="both"/>
        <w:rPr>
          <w:rFonts w:ascii="Times New Roman" w:eastAsia="Calibri" w:hAnsi="Times New Roman" w:cs="Times New Roman"/>
          <w:bCs/>
          <w:color w:val="000000" w:themeColor="text1"/>
          <w:sz w:val="20"/>
          <w:szCs w:val="20"/>
          <w:lang w:val="kk-KZ"/>
        </w:rPr>
      </w:pPr>
      <w:bookmarkStart w:id="0" w:name="_Hlk114416628"/>
      <w:r w:rsidRPr="004D4767">
        <w:rPr>
          <w:rFonts w:ascii="Times New Roman" w:eastAsia="Calibri" w:hAnsi="Times New Roman" w:cs="Times New Roman"/>
          <w:bCs/>
          <w:color w:val="000000" w:themeColor="text1"/>
          <w:sz w:val="20"/>
          <w:szCs w:val="20"/>
          <w:lang w:val="kk-KZ"/>
        </w:rPr>
        <w:t xml:space="preserve">1.Қасым-Жомарт Тоқаев </w:t>
      </w:r>
      <w:r>
        <w:rPr>
          <w:rFonts w:ascii="Times New Roman" w:eastAsia="Calibri" w:hAnsi="Times New Roman" w:cs="Times New Roman"/>
          <w:bCs/>
          <w:color w:val="000000" w:themeColor="text1"/>
          <w:sz w:val="20"/>
          <w:szCs w:val="20"/>
          <w:lang w:val="kk-KZ"/>
        </w:rPr>
        <w:t>Әділетті  мемлекет. Біртұтас ұлт. Берекелі қоғам.</w:t>
      </w:r>
      <w:r w:rsidRPr="004D4767">
        <w:rPr>
          <w:rFonts w:ascii="Times New Roman" w:eastAsia="Calibri" w:hAnsi="Times New Roman" w:cs="Times New Roman"/>
          <w:bCs/>
          <w:color w:val="000000" w:themeColor="text1"/>
          <w:sz w:val="20"/>
          <w:szCs w:val="20"/>
          <w:lang w:val="kk-KZ"/>
        </w:rPr>
        <w:t xml:space="preserve"> </w:t>
      </w:r>
      <w:r w:rsidRPr="00C914EF">
        <w:rPr>
          <w:rFonts w:ascii="Times New Roman" w:hAnsi="Times New Roman" w:cs="Times New Roman"/>
          <w:color w:val="000000" w:themeColor="text1"/>
          <w:sz w:val="20"/>
          <w:szCs w:val="20"/>
          <w:shd w:val="clear" w:color="auto" w:fill="FFFFFF"/>
          <w:lang w:val="kk-KZ"/>
        </w:rPr>
        <w:t xml:space="preserve"> </w:t>
      </w:r>
      <w:r w:rsidRPr="004D4767">
        <w:rPr>
          <w:rFonts w:ascii="Times New Roman" w:eastAsia="Calibri" w:hAnsi="Times New Roman" w:cs="Times New Roman"/>
          <w:bCs/>
          <w:color w:val="000000" w:themeColor="text1"/>
          <w:sz w:val="20"/>
          <w:szCs w:val="20"/>
          <w:lang w:val="kk-KZ"/>
        </w:rPr>
        <w:t>-Нұр-Сұлтан, 202</w:t>
      </w:r>
      <w:r>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 xml:space="preserve"> ж. 1 қыркүйек</w:t>
      </w:r>
    </w:p>
    <w:p w14:paraId="35163417" w14:textId="77777777" w:rsidR="006018EA" w:rsidRPr="004D4767" w:rsidRDefault="006018EA" w:rsidP="006018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FD91F1D" w14:textId="77777777" w:rsidR="006018EA" w:rsidRPr="004D4767" w:rsidRDefault="006018EA" w:rsidP="006018EA">
      <w:pPr>
        <w:tabs>
          <w:tab w:val="left" w:pos="39"/>
        </w:tabs>
        <w:spacing w:after="0" w:line="240" w:lineRule="auto"/>
        <w:jc w:val="both"/>
        <w:rPr>
          <w:rFonts w:ascii="Times New Roman" w:eastAsia="Times New Roman" w:hAnsi="Times New Roman" w:cs="Times New Roman"/>
          <w:bCs/>
          <w:sz w:val="20"/>
          <w:szCs w:val="20"/>
          <w:lang w:val="kk-KZ"/>
        </w:rPr>
      </w:pPr>
      <w:r w:rsidRPr="004D4767">
        <w:rPr>
          <w:rFonts w:ascii="Times New Roman" w:eastAsia="Calibri" w:hAnsi="Times New Roman" w:cs="Times New Roman"/>
          <w:bCs/>
          <w:color w:val="000000" w:themeColor="text1"/>
          <w:sz w:val="20"/>
          <w:szCs w:val="20"/>
          <w:lang w:val="kk-KZ"/>
        </w:rPr>
        <w:t>3.</w:t>
      </w:r>
      <w:r w:rsidRPr="004D4767">
        <w:rPr>
          <w:rFonts w:ascii="Times New Roman" w:eastAsia="Calibri" w:hAnsi="Times New Roman" w:cs="Times New Roman"/>
          <w:bCs/>
          <w:color w:val="000000" w:themeColor="text1"/>
          <w:sz w:val="20"/>
          <w:szCs w:val="20"/>
          <w:lang w:val="kk-KZ"/>
        </w:rPr>
        <w:tab/>
      </w:r>
      <w:r w:rsidRPr="004D4767">
        <w:rPr>
          <w:rFonts w:ascii="Times New Roman" w:eastAsia="Times New Roman" w:hAnsi="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378B5D53"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887FF0F"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1450CE59"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7B08F562"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7. Липски С.А. Система государственного управления -М.: ИНФРА-М,  2020 -229 с.</w:t>
      </w:r>
    </w:p>
    <w:p w14:paraId="21BAB4A1"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12B03A11"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9. Мухаев Р.Т. Государственое и муниципиальное управлени-М.: ИНФРА-М, 2021-467 с.</w:t>
      </w:r>
    </w:p>
    <w:p w14:paraId="0DB04CC9"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70451119"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24ADEEAF"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12.Современные подходы к изучению истории государственного управления - М.: МГУ, 2020 – 76 с. </w:t>
      </w:r>
    </w:p>
    <w:p w14:paraId="3FAA7A21"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13.Современные тенденции в государственном управлении,</w:t>
      </w:r>
    </w:p>
    <w:p w14:paraId="0A1C1391" w14:textId="77777777" w:rsidR="006018EA" w:rsidRPr="004D4767" w:rsidRDefault="006018EA" w:rsidP="006018EA">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экономике, политике, праве -Ростов н/Д:  ЮРИУ РАНХиГС, 2021 – 426 с.</w:t>
      </w:r>
    </w:p>
    <w:p w14:paraId="72275167" w14:textId="77777777" w:rsidR="006018EA" w:rsidRPr="004D4767" w:rsidRDefault="006018EA" w:rsidP="006018E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14.</w:t>
      </w:r>
      <w:r w:rsidRPr="004D4767">
        <w:rPr>
          <w:rFonts w:ascii="Times New Roman" w:eastAsia="Calibri" w:hAnsi="Times New Roman"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96AD14E" w14:textId="77777777" w:rsidR="006018EA" w:rsidRPr="004D4767" w:rsidRDefault="006018EA" w:rsidP="006018E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1EC84F6" w14:textId="77777777" w:rsidR="006018EA" w:rsidRPr="004D4767" w:rsidRDefault="006018EA" w:rsidP="006018EA">
      <w:pPr>
        <w:tabs>
          <w:tab w:val="left" w:pos="39"/>
        </w:tabs>
        <w:spacing w:after="0" w:line="240" w:lineRule="auto"/>
        <w:jc w:val="both"/>
        <w:rPr>
          <w:rFonts w:ascii="Times New Roman" w:eastAsia="Times New Roman" w:hAnsi="Times New Roman" w:cs="Times New Roman"/>
          <w:b/>
          <w:sz w:val="20"/>
          <w:szCs w:val="20"/>
          <w:lang w:val="kk-KZ"/>
        </w:rPr>
      </w:pPr>
      <w:r w:rsidRPr="004D4767">
        <w:rPr>
          <w:rFonts w:ascii="Times New Roman" w:eastAsia="Calibri" w:hAnsi="Times New Roman" w:cs="Times New Roman"/>
          <w:bCs/>
          <w:color w:val="000000" w:themeColor="text1"/>
          <w:sz w:val="20"/>
          <w:szCs w:val="20"/>
          <w:lang w:val="kk-KZ"/>
        </w:rPr>
        <w:lastRenderedPageBreak/>
        <w:t xml:space="preserve"> </w:t>
      </w:r>
      <w:r w:rsidRPr="004D4767">
        <w:rPr>
          <w:rFonts w:ascii="Times New Roman" w:eastAsia="Times New Roman" w:hAnsi="Times New Roman" w:cs="Times New Roman"/>
          <w:b/>
          <w:sz w:val="20"/>
          <w:szCs w:val="20"/>
          <w:lang w:val="kk-KZ"/>
        </w:rPr>
        <w:t>Қосымша әдебиеттер:</w:t>
      </w:r>
    </w:p>
    <w:p w14:paraId="29B5B33A" w14:textId="77777777" w:rsidR="006018EA" w:rsidRPr="004D4767" w:rsidRDefault="006018EA" w:rsidP="006018EA">
      <w:pPr>
        <w:pStyle w:val="ab"/>
        <w:numPr>
          <w:ilvl w:val="0"/>
          <w:numId w:val="1"/>
        </w:numPr>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3AA97417" w14:textId="77777777" w:rsidR="006018EA" w:rsidRPr="004D4767" w:rsidRDefault="006018EA" w:rsidP="006018EA">
      <w:pPr>
        <w:pStyle w:val="ab"/>
        <w:numPr>
          <w:ilvl w:val="0"/>
          <w:numId w:val="1"/>
        </w:numPr>
        <w:spacing w:after="0" w:line="240" w:lineRule="auto"/>
        <w:ind w:left="0"/>
        <w:jc w:val="both"/>
        <w:rPr>
          <w:rFonts w:ascii="Times New Roman" w:eastAsia="Times New Roman" w:hAnsi="Times New Roman" w:cs="Times New Roman"/>
          <w:b/>
          <w:bCs/>
          <w:sz w:val="20"/>
          <w:szCs w:val="20"/>
          <w:lang w:val="kk-KZ"/>
        </w:rPr>
      </w:pPr>
      <w:r w:rsidRPr="004D4767">
        <w:rPr>
          <w:rStyle w:val="a8"/>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11D75CCB" w14:textId="77777777" w:rsidR="006018EA" w:rsidRPr="004D4767" w:rsidRDefault="006018EA" w:rsidP="006018EA">
      <w:pPr>
        <w:pStyle w:val="ab"/>
        <w:numPr>
          <w:ilvl w:val="0"/>
          <w:numId w:val="1"/>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0E0F8156" w14:textId="77777777" w:rsidR="006018EA" w:rsidRPr="004D4767" w:rsidRDefault="006018EA" w:rsidP="006018EA">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8"/>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3E16C74" w14:textId="77777777" w:rsidR="006018EA" w:rsidRPr="004D4767" w:rsidRDefault="006018EA" w:rsidP="006018EA">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7A0A580F" w14:textId="77777777" w:rsidR="006018EA" w:rsidRPr="004D4767" w:rsidRDefault="006018EA" w:rsidP="006018EA">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9E120F2" w14:textId="77777777" w:rsidR="006018EA" w:rsidRPr="004D4767" w:rsidRDefault="006018EA" w:rsidP="006018EA">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CB9DA86" w14:textId="77777777" w:rsidR="006018EA" w:rsidRPr="004D4767" w:rsidRDefault="006018EA" w:rsidP="006018EA">
      <w:pPr>
        <w:pStyle w:val="ab"/>
        <w:numPr>
          <w:ilvl w:val="0"/>
          <w:numId w:val="1"/>
        </w:numPr>
        <w:tabs>
          <w:tab w:val="left" w:pos="1110"/>
        </w:tabs>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11013534" w14:textId="77777777" w:rsidR="006018EA" w:rsidRPr="004D4767" w:rsidRDefault="006018EA" w:rsidP="006018EA">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bookmarkEnd w:id="0"/>
    <w:p w14:paraId="239A4B5C" w14:textId="77777777" w:rsidR="006018EA" w:rsidRPr="006018EA" w:rsidRDefault="006018EA" w:rsidP="006018EA">
      <w:pPr>
        <w:ind w:firstLine="708"/>
        <w:rPr>
          <w:lang w:val="kk-KZ"/>
        </w:rPr>
      </w:pPr>
    </w:p>
    <w:sectPr w:rsidR="006018EA" w:rsidRPr="006018E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608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E"/>
    <w:rsid w:val="00086D9E"/>
    <w:rsid w:val="00486B56"/>
    <w:rsid w:val="006018EA"/>
    <w:rsid w:val="006C0B77"/>
    <w:rsid w:val="006F1C33"/>
    <w:rsid w:val="008242FF"/>
    <w:rsid w:val="00870751"/>
    <w:rsid w:val="008C3825"/>
    <w:rsid w:val="00922C48"/>
    <w:rsid w:val="00B915B7"/>
    <w:rsid w:val="00E1268D"/>
    <w:rsid w:val="00EA59DF"/>
    <w:rsid w:val="00EC01F1"/>
    <w:rsid w:val="00EE4070"/>
    <w:rsid w:val="00F12C76"/>
    <w:rsid w:val="00F5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7858"/>
  <w15:chartTrackingRefBased/>
  <w15:docId w15:val="{5BABA2F6-0400-41DF-BF67-7F5A8A8A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68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F558F7"/>
  </w:style>
  <w:style w:type="paragraph" w:styleId="af5">
    <w:name w:val="Normal (Web)"/>
    <w:basedOn w:val="a"/>
    <w:uiPriority w:val="99"/>
    <w:semiHidden/>
    <w:unhideWhenUsed/>
    <w:rsid w:val="00F55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3523</Words>
  <Characters>20083</Characters>
  <Application>Microsoft Office Word</Application>
  <DocSecurity>0</DocSecurity>
  <Lines>167</Lines>
  <Paragraphs>47</Paragraphs>
  <ScaleCrop>false</ScaleCrop>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7</cp:revision>
  <dcterms:created xsi:type="dcterms:W3CDTF">2021-09-23T03:41:00Z</dcterms:created>
  <dcterms:modified xsi:type="dcterms:W3CDTF">2022-09-18T12:03:00Z</dcterms:modified>
</cp:coreProperties>
</file>